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43" w:rsidRDefault="007A4075" w:rsidP="007A4075">
      <w:pPr>
        <w:spacing w:line="36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7A4075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ХБМК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ХОР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8D3D4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/Ващук М.С. /</w:t>
      </w:r>
    </w:p>
    <w:p w:rsidR="007A4075" w:rsidRDefault="007A4075" w:rsidP="007A4075">
      <w:pPr>
        <w:spacing w:line="36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7A4075" w:rsidRDefault="007A4075" w:rsidP="00896E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ПРАВИЛ ВИКОРИСТАННЯ КАБІНЕТУ ІНФОРМАЦІЙНИХ ТЕХНОЛОГІЙ</w:t>
      </w:r>
    </w:p>
    <w:p w:rsidR="007A4075" w:rsidRDefault="007A4075" w:rsidP="007A40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4075">
        <w:rPr>
          <w:rFonts w:ascii="Times New Roman" w:hAnsi="Times New Roman" w:cs="Times New Roman"/>
          <w:sz w:val="28"/>
          <w:szCs w:val="28"/>
          <w:lang w:val="uk-UA"/>
        </w:rPr>
        <w:t xml:space="preserve"> кабінет інформаційних технологій допускаються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ті</w:t>
      </w:r>
      <w:r w:rsidRPr="007A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7A40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дотримуються наступних вимог:</w:t>
      </w:r>
    </w:p>
    <w:p w:rsidR="008D3D4D" w:rsidRDefault="008D3D4D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Заборонено заходити до кабінету під час навчального процесу без попереднього узгодження із керівником(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заходу</w:t>
      </w:r>
      <w:r w:rsidR="00896E87">
        <w:rPr>
          <w:rFonts w:ascii="Times New Roman" w:hAnsi="Times New Roman" w:cs="Times New Roman"/>
          <w:sz w:val="28"/>
          <w:szCs w:val="28"/>
          <w:lang w:val="uk-UA"/>
        </w:rPr>
        <w:t>/заняття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проводиться у кабінеті.</w:t>
      </w:r>
    </w:p>
    <w:p w:rsidR="00896E87" w:rsidRDefault="00896E87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дотримання техніки безпеки та збереження матеріальної складової кабінету заборонено знаходитись у кабінеті без відповідальної особи, окрім випадків, коли відповідальна особа надає особисту згоду, підтверджену завідувачем кабінетом. Проте при цьому із 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 призначається відповідальна особа, що не полишає кабінет до приходу відповідальної особи.</w:t>
      </w:r>
    </w:p>
    <w:p w:rsidR="007A4075" w:rsidRDefault="008D3D4D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аборонено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аходити у кабінет 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верхньо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одя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змінно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взутт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 xml:space="preserve"> (можлива заміна змінного взуття </w:t>
      </w:r>
      <w:proofErr w:type="spellStart"/>
      <w:r w:rsidR="007A4075">
        <w:rPr>
          <w:rFonts w:ascii="Times New Roman" w:hAnsi="Times New Roman" w:cs="Times New Roman"/>
          <w:sz w:val="28"/>
          <w:szCs w:val="28"/>
          <w:lang w:val="uk-UA"/>
        </w:rPr>
        <w:t>бахилами</w:t>
      </w:r>
      <w:proofErr w:type="spellEnd"/>
      <w:r w:rsidR="007A40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4075" w:rsidRPr="007A4075" w:rsidRDefault="00BD7D7F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б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>еззастережно дотриму</w:t>
      </w:r>
      <w:r w:rsidR="00896E8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6E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4075">
        <w:rPr>
          <w:rFonts w:ascii="Times New Roman" w:hAnsi="Times New Roman" w:cs="Times New Roman"/>
          <w:sz w:val="28"/>
          <w:szCs w:val="28"/>
          <w:lang w:val="uk-UA"/>
        </w:rPr>
        <w:t>ся вимог техніки безпеки при роботі за ПК.</w:t>
      </w:r>
    </w:p>
    <w:p w:rsidR="007A4075" w:rsidRDefault="007A4075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96E87">
        <w:rPr>
          <w:rFonts w:ascii="Times New Roman" w:hAnsi="Times New Roman" w:cs="Times New Roman"/>
          <w:sz w:val="28"/>
          <w:szCs w:val="28"/>
          <w:lang w:val="uk-UA"/>
        </w:rPr>
        <w:t>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всі розпорядження особи, що відповідає за проведення заходу/</w:t>
      </w:r>
      <w:r w:rsidR="00896E87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це не суперечить вищенаведеному. </w:t>
      </w:r>
    </w:p>
    <w:p w:rsidR="008D3D4D" w:rsidRDefault="00896E87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слід</w:t>
      </w:r>
      <w:r w:rsidR="008D3D4D">
        <w:rPr>
          <w:rFonts w:ascii="Times New Roman" w:hAnsi="Times New Roman" w:cs="Times New Roman"/>
          <w:sz w:val="28"/>
          <w:szCs w:val="28"/>
          <w:lang w:val="uk-UA"/>
        </w:rPr>
        <w:t xml:space="preserve"> приносити до кабінету сторонніх речей, не передбачених задля використання при проведенні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/заняття</w:t>
      </w:r>
      <w:r w:rsidR="008D3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D4D" w:rsidRDefault="00896E87" w:rsidP="007A40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Користувач кабінету</w:t>
      </w:r>
      <w:r w:rsidR="008D3D4D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ознайомлений(-а) із статутом коледжу та вимогами, що висуваються внутрішнім розпорядком роботи кабінету.</w:t>
      </w:r>
    </w:p>
    <w:p w:rsidR="00BD7D7F" w:rsidRPr="008D3D4D" w:rsidRDefault="008D3D4D" w:rsidP="00BD7D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разі порушення студентом вищенаведених правил </w:t>
      </w:r>
      <w:r w:rsidR="00BD7D7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керівник/викладач/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відмовити студенту у наданні права відвідати цей кабінет.</w:t>
      </w:r>
    </w:p>
    <w:sectPr w:rsidR="00BD7D7F" w:rsidRPr="008D3D4D" w:rsidSect="007A40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6C6"/>
    <w:multiLevelType w:val="hybridMultilevel"/>
    <w:tmpl w:val="7A58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DF5"/>
    <w:multiLevelType w:val="hybridMultilevel"/>
    <w:tmpl w:val="0E787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602"/>
    <w:multiLevelType w:val="hybridMultilevel"/>
    <w:tmpl w:val="AE36BD6A"/>
    <w:lvl w:ilvl="0" w:tplc="30A82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075"/>
    <w:rsid w:val="007A4075"/>
    <w:rsid w:val="00896E87"/>
    <w:rsid w:val="008D3D4D"/>
    <w:rsid w:val="009D2343"/>
    <w:rsid w:val="00AF663A"/>
    <w:rsid w:val="00B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</dc:creator>
  <cp:lastModifiedBy>Shapovalov</cp:lastModifiedBy>
  <cp:revision>2</cp:revision>
  <dcterms:created xsi:type="dcterms:W3CDTF">2015-03-02T06:35:00Z</dcterms:created>
  <dcterms:modified xsi:type="dcterms:W3CDTF">2015-03-02T07:11:00Z</dcterms:modified>
</cp:coreProperties>
</file>